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9640" w:type="dxa"/>
        <w:tblLayout w:type="fixed"/>
        <w:tblLook w:val="0000" w:firstRow="0" w:lastRow="0" w:firstColumn="0" w:lastColumn="0" w:noHBand="0" w:noVBand="0"/>
      </w:tblPr>
      <w:tblGrid>
        <w:gridCol w:w="3970"/>
        <w:gridCol w:w="5670"/>
      </w:tblGrid>
      <w:tr w:rsidR="00E03923" w:rsidRPr="00E03923" w:rsidTr="0055745B">
        <w:trPr>
          <w:trHeight w:val="1253"/>
        </w:trPr>
        <w:tc>
          <w:tcPr>
            <w:tcW w:w="3970" w:type="dxa"/>
          </w:tcPr>
          <w:p w:rsidR="00E03923" w:rsidRPr="00E03923" w:rsidRDefault="00E03923" w:rsidP="00E0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ỦY BAN NHÂN DÂN</w:t>
            </w:r>
          </w:p>
          <w:p w:rsidR="00E03923" w:rsidRPr="00E03923" w:rsidRDefault="00E03923" w:rsidP="00E0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XÃ SƠN TÂY</w:t>
            </w:r>
          </w:p>
          <w:p w:rsidR="00E03923" w:rsidRPr="00E03923" w:rsidRDefault="00E03923" w:rsidP="00E039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23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8A9F6" wp14:editId="0CCD14C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17780</wp:posOffset>
                      </wp:positionV>
                      <wp:extent cx="1005840" cy="0"/>
                      <wp:effectExtent l="13970" t="5080" r="8890" b="139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4560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4pt" to="13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81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BL0+k8hx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"/>
                  </w:pict>
                </mc:Fallback>
              </mc:AlternateContent>
            </w:r>
          </w:p>
          <w:p w:rsidR="00E03923" w:rsidRPr="00E03923" w:rsidRDefault="00E03923" w:rsidP="00F9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415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/QĐ-UBND</w:t>
            </w:r>
          </w:p>
        </w:tc>
        <w:tc>
          <w:tcPr>
            <w:tcW w:w="5670" w:type="dxa"/>
          </w:tcPr>
          <w:p w:rsidR="00E03923" w:rsidRPr="00E03923" w:rsidRDefault="00E03923" w:rsidP="00E0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03923" w:rsidRPr="00E03923" w:rsidRDefault="00E03923" w:rsidP="00E0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E03923" w:rsidRPr="00E03923" w:rsidRDefault="00E03923" w:rsidP="00E0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35BBB" wp14:editId="4002E05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25400</wp:posOffset>
                      </wp:positionV>
                      <wp:extent cx="2158365" cy="0"/>
                      <wp:effectExtent l="5080" t="6985" r="8255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80B11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2pt" to="221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"/>
                  </w:pict>
                </mc:Fallback>
              </mc:AlternateContent>
            </w:r>
          </w:p>
          <w:p w:rsidR="00E03923" w:rsidRPr="00E03923" w:rsidRDefault="00E03923" w:rsidP="00E0392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Sơn Tây,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</w:t>
            </w:r>
            <w:r w:rsidRPr="00E039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  <w:r w:rsidRPr="00E039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E03923" w:rsidRPr="00E03923" w:rsidRDefault="00E03923" w:rsidP="00E0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923" w:rsidRPr="00E03923" w:rsidRDefault="00E03923" w:rsidP="00E0392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QUYẾT ĐỊNH </w:t>
      </w:r>
    </w:p>
    <w:p w:rsidR="00052631" w:rsidRDefault="00E03923" w:rsidP="000526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>V/v</w:t>
      </w:r>
      <w:r w:rsidR="0073592F">
        <w:rPr>
          <w:rFonts w:ascii="Times New Roman" w:eastAsia="Times New Roman" w:hAnsi="Times New Roman" w:cs="Times New Roman"/>
          <w:b/>
          <w:sz w:val="28"/>
          <w:szCs w:val="28"/>
        </w:rPr>
        <w:t xml:space="preserve"> Kiện toàn ban chỉ đạo xây dựng,</w:t>
      </w:r>
      <w:r w:rsidR="000526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>áp dụng</w:t>
      </w:r>
    </w:p>
    <w:p w:rsidR="00E03923" w:rsidRPr="00E03923" w:rsidRDefault="00052631" w:rsidP="000526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Duy trì và cải tiến</w:t>
      </w:r>
      <w:r w:rsidR="00E03923"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 hệ thống QLCL theo tiêu chuẩn ISO 9001:2015</w:t>
      </w:r>
    </w:p>
    <w:p w:rsidR="00E03923" w:rsidRPr="00E03923" w:rsidRDefault="00E03923" w:rsidP="00E0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BA695" wp14:editId="1872A089">
                <wp:simplePos x="0" y="0"/>
                <wp:positionH relativeFrom="column">
                  <wp:posOffset>1619885</wp:posOffset>
                </wp:positionH>
                <wp:positionV relativeFrom="paragraph">
                  <wp:posOffset>47625</wp:posOffset>
                </wp:positionV>
                <wp:extent cx="2731135" cy="0"/>
                <wp:effectExtent l="0" t="0" r="120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929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3.75pt" to="342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UzHQIAADY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"/>
            </w:pict>
          </mc:Fallback>
        </mc:AlternateContent>
      </w:r>
    </w:p>
    <w:p w:rsidR="00E03923" w:rsidRPr="00E03923" w:rsidRDefault="00E03923" w:rsidP="00E039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>CHỦ TỊCH UBND XÃ SƠN TÂY</w:t>
      </w:r>
    </w:p>
    <w:p w:rsidR="00E03923" w:rsidRPr="00E03923" w:rsidRDefault="00E03923" w:rsidP="00E0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3923" w:rsidRPr="0073592F" w:rsidRDefault="00E03923" w:rsidP="00E03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73592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Luật tổ chức chính quyền địa phương ngày 19/6/2015;</w:t>
      </w:r>
      <w:r w:rsidR="00DF651D" w:rsidRPr="0073592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Luật sửa đổi bổ sung một số điều của Luật tổ chức Chính phủ và Luật tổ chức Chính quyền địa phương ngày </w:t>
      </w:r>
      <w:r w:rsidR="0073592F" w:rsidRPr="0073592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22/11/2019;</w:t>
      </w:r>
    </w:p>
    <w:p w:rsidR="00E03923" w:rsidRPr="0073592F" w:rsidRDefault="00E03923" w:rsidP="00E03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73592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Quyết định số 19/2014/QĐ-TTg, ngày 05/3/2014 của Thủ tướng Chính phủ về việc áp dụng Hệ thống quản lý chất lượng theo Tiêu chuẩn quốc gia TCVN ISO 9001:2008 vào hoạt động của các cơ quan, tổ chức thuộc hệ thống hành chính nhà nước;</w:t>
      </w:r>
    </w:p>
    <w:p w:rsidR="00E03923" w:rsidRPr="0073592F" w:rsidRDefault="00E03923" w:rsidP="00E03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92F">
        <w:rPr>
          <w:rFonts w:ascii="Times New Roman" w:eastAsia="Times New Roman" w:hAnsi="Times New Roman" w:cs="Times New Roman"/>
          <w:i/>
          <w:sz w:val="28"/>
          <w:szCs w:val="28"/>
        </w:rPr>
        <w:t>Căn cứ Quyết định số 4109/QĐ-BKHCN ngày 31/12/2015 của Bộ Khoa học và Công nghệ, về việc Công bố Tiêu chuẩn quốc gia (Tiêu chuẩn TCVN ISO 9001:2015);</w:t>
      </w:r>
    </w:p>
    <w:p w:rsidR="00E03923" w:rsidRPr="0073592F" w:rsidRDefault="00E03923" w:rsidP="00E03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73592F">
        <w:rPr>
          <w:rFonts w:ascii="Times New Roman" w:eastAsia="Times New Roman" w:hAnsi="Times New Roman" w:cs="Times New Roman"/>
          <w:i/>
          <w:sz w:val="28"/>
          <w:szCs w:val="28"/>
        </w:rPr>
        <w:t>Căn cứ Công văn số 5355/BKHCN-TĐC ngày 29/12/2016 của Bộ Khoa học và Công nghệ, về việc Hướng dẫn áp dụng TCVN 9001:2015, TCVN ISO 14001:2015 và tiêu chuẩn liên quan;</w:t>
      </w:r>
    </w:p>
    <w:p w:rsidR="00E03923" w:rsidRPr="0073592F" w:rsidRDefault="00E03923" w:rsidP="00E03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73592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Quyết định số 101/QĐ-BKHCN ngày 21/01/2019 của Bộ Khoa học và Công nghệ về việc công bố Mô hình khung Hệ thống quản lý chất lượng theo tiêu chuẩn Quốc gia TCVN ISO 9001:2015 cho các cơ quan, tổ chức thuộc hệ thống hành chính nhà nước tại địa phương;</w:t>
      </w:r>
    </w:p>
    <w:p w:rsidR="00E03923" w:rsidRPr="0073592F" w:rsidRDefault="009B2D31" w:rsidP="00E03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Theo</w:t>
      </w:r>
      <w:r w:rsidR="00E03923" w:rsidRPr="0073592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đề nghị của Văn phòng UBND xã Sơn Tây,</w:t>
      </w:r>
    </w:p>
    <w:p w:rsidR="00E03923" w:rsidRPr="00E03923" w:rsidRDefault="00E03923" w:rsidP="00E03923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iCs/>
          <w:sz w:val="28"/>
          <w:szCs w:val="28"/>
        </w:rPr>
        <w:t>QUYẾT ĐỊNH:</w:t>
      </w:r>
    </w:p>
    <w:p w:rsidR="00E03923" w:rsidRPr="00E03923" w:rsidRDefault="00E03923" w:rsidP="00E03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1.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Kiện toàn Ban Chỉ đạo t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 xml:space="preserve">hực hiện việc xây dựng, áp dụng,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duy trì 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 xml:space="preserve">và cải tiến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Hệ thống Quản lý chất lượng theo Tiêu chuẩn quốc gia TCVN ISO 9001:2015 vào hoạt động của UBND xã  Sơn Tây, gồm có các thành viên sau: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"/>
        <w:gridCol w:w="3346"/>
        <w:gridCol w:w="3433"/>
        <w:gridCol w:w="3371"/>
      </w:tblGrid>
      <w:tr w:rsidR="00E03923" w:rsidRPr="00E03923" w:rsidTr="00A21561">
        <w:trPr>
          <w:trHeight w:val="417"/>
        </w:trPr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Ông Cao Văn Đức,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tịchUBND 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Trưởng Ban chỉ đạo ISO</w:t>
            </w:r>
          </w:p>
        </w:tc>
      </w:tr>
      <w:tr w:rsidR="00E03923" w:rsidRPr="00E03923" w:rsidTr="00A21561">
        <w:trPr>
          <w:trHeight w:val="522"/>
        </w:trPr>
        <w:tc>
          <w:tcPr>
            <w:tcW w:w="482" w:type="dxa"/>
            <w:shd w:val="clear" w:color="auto" w:fill="auto"/>
            <w:vAlign w:val="center"/>
          </w:tcPr>
          <w:p w:rsidR="00E03923" w:rsidRPr="00E03923" w:rsidRDefault="00E03923" w:rsidP="00E039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03923" w:rsidRPr="00E03923" w:rsidRDefault="009B2D31" w:rsidP="00E039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Ông </w:t>
            </w:r>
            <w:r w:rsidR="00E03923"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Thanh Thiết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E03923" w:rsidRPr="00E03923" w:rsidRDefault="00E03923" w:rsidP="00E039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Phó chủ tịch UBND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03923" w:rsidRPr="00E03923" w:rsidRDefault="00E03923" w:rsidP="00A215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Phó trưởng </w:t>
            </w:r>
            <w:r w:rsidR="00A2156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BCĐ</w:t>
            </w:r>
            <w:r w:rsidRPr="00E0392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ISO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shd w:val="clear" w:color="auto" w:fill="auto"/>
          </w:tcPr>
          <w:p w:rsidR="00E03923" w:rsidRPr="00E03923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E03923"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Thị Tuyết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CC Văn phòng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Thống kê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 – Thư ký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  <w:shd w:val="clear" w:color="auto" w:fill="auto"/>
          </w:tcPr>
          <w:p w:rsidR="00E03923" w:rsidRPr="00E03923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Ông </w:t>
            </w:r>
            <w:r w:rsid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Đình Bảo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CC Tư pháp – Hộ tịch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46" w:type="dxa"/>
            <w:shd w:val="clear" w:color="auto" w:fill="auto"/>
          </w:tcPr>
          <w:p w:rsidR="00E03923" w:rsidRPr="00E03923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E03923"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Dương Thị Thủy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CC Tài chính – Kế toán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  <w:shd w:val="clear" w:color="auto" w:fill="auto"/>
          </w:tcPr>
          <w:p w:rsidR="00E03923" w:rsidRPr="00E03923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Ông </w:t>
            </w:r>
            <w:r w:rsidR="00E03923"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Lê Chí Thông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CC Địa chính – Môi trường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  <w:shd w:val="clear" w:color="auto" w:fill="auto"/>
          </w:tcPr>
          <w:p w:rsidR="00E03923" w:rsidRPr="00E03923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E03923"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Huệ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CC Văn hóa – thông tin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6" w:type="dxa"/>
            <w:shd w:val="clear" w:color="auto" w:fill="auto"/>
          </w:tcPr>
          <w:p w:rsidR="00E03923" w:rsidRPr="00A21561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E03923" w:rsidRPr="00A21561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Thanh Nga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CC LĐTBXH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6" w:type="dxa"/>
            <w:shd w:val="clear" w:color="auto" w:fill="auto"/>
          </w:tcPr>
          <w:p w:rsidR="00E03923" w:rsidRPr="00A21561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E03923" w:rsidRPr="00A21561">
              <w:rPr>
                <w:rFonts w:ascii="Times New Roman" w:eastAsia="Times New Roman" w:hAnsi="Times New Roman" w:cs="Times New Roman"/>
                <w:sz w:val="28"/>
                <w:szCs w:val="28"/>
              </w:rPr>
              <w:t>Phan Thị Hoài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CC Văn phòng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Thống kê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03923" w:rsidRPr="00E03923" w:rsidTr="00A21561">
        <w:tc>
          <w:tcPr>
            <w:tcW w:w="482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92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6" w:type="dxa"/>
            <w:shd w:val="clear" w:color="auto" w:fill="auto"/>
          </w:tcPr>
          <w:p w:rsidR="00E03923" w:rsidRPr="00A21561" w:rsidRDefault="00A21561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E03923" w:rsidRPr="00A21561">
              <w:rPr>
                <w:rFonts w:ascii="Times New Roman" w:eastAsia="Times New Roman" w:hAnsi="Times New Roman" w:cs="Times New Roman"/>
                <w:sz w:val="28"/>
                <w:szCs w:val="28"/>
              </w:rPr>
              <w:t>Lê Thị Quỳnh Trang</w:t>
            </w:r>
          </w:p>
        </w:tc>
        <w:tc>
          <w:tcPr>
            <w:tcW w:w="3433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CC Địa chính – Môi trường</w:t>
            </w:r>
          </w:p>
        </w:tc>
        <w:tc>
          <w:tcPr>
            <w:tcW w:w="3371" w:type="dxa"/>
            <w:shd w:val="clear" w:color="auto" w:fill="auto"/>
          </w:tcPr>
          <w:p w:rsidR="00E03923" w:rsidRPr="00E03923" w:rsidRDefault="00E03923" w:rsidP="00E0392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</w:tbl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2. </w:t>
      </w:r>
      <w:r w:rsidRPr="00A21561">
        <w:rPr>
          <w:rFonts w:ascii="Times New Roman" w:eastAsia="Times New Roman" w:hAnsi="Times New Roman" w:cs="Times New Roman"/>
          <w:color w:val="000000"/>
          <w:sz w:val="28"/>
          <w:szCs w:val="28"/>
        </w:rPr>
        <w:t>Ban Chỉ đạo xây dựng và áp dụng, duy trì Hệ thống quản lý chất lượng theo TCVN ISO 9001:2015 của UBND xã Sơn Tây có nhiệm vụ</w:t>
      </w:r>
      <w:r w:rsidRPr="00A215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sz w:val="28"/>
          <w:szCs w:val="28"/>
        </w:rPr>
        <w:t>- Lập kế hoạch, tiến độ thực hiện; xác định các nhiệm vụ chủ yếu để áp dụng, duy trì Hệ thống quản lý chất lượng theo tiêu chuẩn TCVN ISO 9001:2015;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color w:val="000000"/>
          <w:sz w:val="28"/>
          <w:szCs w:val="28"/>
        </w:rPr>
        <w:t>- Lập và trình Chủ tịch UBND xem xét, phê duyệt để công bố các tài liệu áp dụng HTQLCL theo TCVN ISO 9001:2015 trong cơ quan xã;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color w:val="000000"/>
          <w:sz w:val="28"/>
          <w:szCs w:val="28"/>
        </w:rPr>
        <w:t>- Xây dựng kế hoạch kiểm tra, đánh giá, giám sát, duy trì, cải tiến chính</w:t>
      </w:r>
      <w:r w:rsidRPr="00A21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sách và hệ thống chất lượng trong danh mục tài liệu áp dụng hệ thống quản lý</w:t>
      </w:r>
      <w:r w:rsidRPr="00A21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chất lượng theo ISO 9001 :2015;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sz w:val="28"/>
          <w:szCs w:val="28"/>
        </w:rPr>
        <w:t xml:space="preserve"> - Chỉ đạo, theo dõi, kiểm tra, đôn đốc việc áp dụng Hệ thống quản lý chất lượng theo tiêu chuẩn TCVN ISO 9001:2015; 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sz w:val="28"/>
          <w:szCs w:val="28"/>
        </w:rPr>
        <w:t>- Đào tạo, hướng dẫn việc áp dụng và duy trì Hệ thống quản lý chất lượng theo tiêu chuẩn TCVN ISO 9001:2015.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sz w:val="28"/>
          <w:szCs w:val="28"/>
        </w:rPr>
        <w:t xml:space="preserve">- Thường xuyên tổ chức rà soát, cải tiến, bổ sung các qui trình, quy định; 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sz w:val="28"/>
          <w:szCs w:val="28"/>
        </w:rPr>
        <w:t xml:space="preserve">- Tổ chức đánh giá chất lượng nội bộ, đánh giá định kỳ theo quy định.  </w:t>
      </w:r>
    </w:p>
    <w:p w:rsidR="00E03923" w:rsidRPr="00A21561" w:rsidRDefault="00E03923" w:rsidP="00E03923">
      <w:pPr>
        <w:spacing w:before="120" w:after="12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61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3. </w:t>
      </w:r>
      <w:r w:rsidRPr="00A21561">
        <w:rPr>
          <w:rFonts w:ascii="Times New Roman" w:eastAsia="Times New Roman" w:hAnsi="Times New Roman" w:cs="Times New Roman"/>
          <w:sz w:val="28"/>
          <w:szCs w:val="28"/>
        </w:rPr>
        <w:t>Văn phòng UBND  và các đồng chí có tên tại Điều 1 chịu trách nhiệm thi hành quyết định này./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7"/>
        <w:gridCol w:w="4587"/>
      </w:tblGrid>
      <w:tr w:rsidR="00E03923" w:rsidRPr="00E03923" w:rsidTr="0084071C">
        <w:tc>
          <w:tcPr>
            <w:tcW w:w="4587" w:type="dxa"/>
          </w:tcPr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Cs w:val="28"/>
              </w:rPr>
              <w:t xml:space="preserve">    - Như điều 3;</w:t>
            </w:r>
          </w:p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Cs w:val="28"/>
              </w:rPr>
              <w:t xml:space="preserve">    - L</w:t>
            </w:r>
            <w:r w:rsidRPr="00E03923">
              <w:rPr>
                <w:rFonts w:ascii="Times New Roman" w:eastAsia="Times New Roman" w:hAnsi="Times New Roman" w:cs="Times New Roman"/>
                <w:szCs w:val="28"/>
              </w:rPr>
              <w:softHyphen/>
              <w:t>ưu: VT, thư ký ISO.</w:t>
            </w:r>
          </w:p>
        </w:tc>
        <w:tc>
          <w:tcPr>
            <w:tcW w:w="4587" w:type="dxa"/>
          </w:tcPr>
          <w:p w:rsidR="00E03923" w:rsidRPr="00E03923" w:rsidRDefault="00E03923" w:rsidP="00E0392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TM. ỦY BAN NHÂN DÂN</w:t>
            </w:r>
          </w:p>
          <w:p w:rsidR="00E03923" w:rsidRPr="00E03923" w:rsidRDefault="00E03923" w:rsidP="00E0392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AB45D9" w:rsidRDefault="00E03923" w:rsidP="00A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Cao Văn Đức</w:t>
            </w:r>
          </w:p>
          <w:p w:rsidR="00E03923" w:rsidRPr="00E03923" w:rsidRDefault="00E03923" w:rsidP="00AB4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46"/>
        <w:tblW w:w="9640" w:type="dxa"/>
        <w:tblLayout w:type="fixed"/>
        <w:tblLook w:val="0000" w:firstRow="0" w:lastRow="0" w:firstColumn="0" w:lastColumn="0" w:noHBand="0" w:noVBand="0"/>
      </w:tblPr>
      <w:tblGrid>
        <w:gridCol w:w="3970"/>
        <w:gridCol w:w="5670"/>
      </w:tblGrid>
      <w:tr w:rsidR="00AB45D9" w:rsidRPr="00E03923" w:rsidTr="00AB45D9">
        <w:trPr>
          <w:trHeight w:val="1253"/>
        </w:trPr>
        <w:tc>
          <w:tcPr>
            <w:tcW w:w="3970" w:type="dxa"/>
          </w:tcPr>
          <w:p w:rsidR="00AB45D9" w:rsidRPr="00E03923" w:rsidRDefault="00AB45D9" w:rsidP="00A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UBND XÃ SƠN TÂY</w:t>
            </w:r>
          </w:p>
          <w:p w:rsidR="00AB45D9" w:rsidRPr="00E03923" w:rsidRDefault="00AB45D9" w:rsidP="00A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BAN CHỈ ĐẠO ISO</w:t>
            </w:r>
          </w:p>
          <w:p w:rsidR="00AB45D9" w:rsidRPr="00E03923" w:rsidRDefault="00AB45D9" w:rsidP="00AB45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1A52A1" wp14:editId="49E0DF4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33020</wp:posOffset>
                      </wp:positionV>
                      <wp:extent cx="1005840" cy="0"/>
                      <wp:effectExtent l="6350" t="10160" r="698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1E02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2.6pt" to="131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Xe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prN5D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"/>
                  </w:pict>
                </mc:Fallback>
              </mc:AlternateContent>
            </w:r>
          </w:p>
          <w:p w:rsidR="00AB45D9" w:rsidRPr="00E03923" w:rsidRDefault="00AB45D9" w:rsidP="00A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B45D9" w:rsidRPr="00E03923" w:rsidRDefault="00AB45D9" w:rsidP="00A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HOÀ XÃ HỘI CHỦ NGHĨA VIỆT NAM</w:t>
            </w:r>
          </w:p>
          <w:p w:rsidR="00AB45D9" w:rsidRPr="00E03923" w:rsidRDefault="00AB45D9" w:rsidP="00A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AB45D9" w:rsidRPr="00E03923" w:rsidRDefault="00AB45D9" w:rsidP="00A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E36DA1" wp14:editId="79F19F76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25400</wp:posOffset>
                      </wp:positionV>
                      <wp:extent cx="2125980" cy="0"/>
                      <wp:effectExtent l="7620" t="6985" r="952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5FA64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pt" to="21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y7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+WQ+gx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"/>
                  </w:pict>
                </mc:Fallback>
              </mc:AlternateContent>
            </w:r>
          </w:p>
          <w:p w:rsidR="00AB45D9" w:rsidRPr="00E03923" w:rsidRDefault="00AB45D9" w:rsidP="0084071C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Sơn Tây, ngày  </w:t>
            </w:r>
            <w:r w:rsidR="008407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</w:t>
            </w:r>
            <w:r w:rsidRPr="00E039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8407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  <w:r w:rsidRPr="00E039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8407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E03923" w:rsidRPr="00E03923" w:rsidRDefault="00E03923" w:rsidP="00E0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3923" w:rsidRPr="00E03923" w:rsidRDefault="00E03923" w:rsidP="00E0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PHÂN CÔNG NHIỆM VỤ </w:t>
      </w:r>
    </w:p>
    <w:p w:rsidR="00E03923" w:rsidRPr="00E03923" w:rsidRDefault="00E03923" w:rsidP="00E0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Các thành viên Ban chỉ đạo xây dựng và áp dụng Hệ thống quản lý </w:t>
      </w:r>
    </w:p>
    <w:p w:rsidR="00E03923" w:rsidRPr="00E03923" w:rsidRDefault="00E03923" w:rsidP="00E0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>chất lượng theo tiêu chuẩn TCVN ISO 9001:2015</w:t>
      </w:r>
    </w:p>
    <w:p w:rsidR="00E03923" w:rsidRPr="00E03923" w:rsidRDefault="00E03923" w:rsidP="00E03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0B8EF" wp14:editId="3BE34B5E">
                <wp:simplePos x="0" y="0"/>
                <wp:positionH relativeFrom="column">
                  <wp:posOffset>1713230</wp:posOffset>
                </wp:positionH>
                <wp:positionV relativeFrom="paragraph">
                  <wp:posOffset>40640</wp:posOffset>
                </wp:positionV>
                <wp:extent cx="2626360" cy="0"/>
                <wp:effectExtent l="10795" t="6350" r="1079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03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4.9pt;margin-top:3.2pt;width:206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"/>
            </w:pict>
          </mc:Fallback>
        </mc:AlternateConten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Căn cứ Quyết định số  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/QĐ- UBND ngày 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>17/02/2022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 về việc 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 xml:space="preserve">kiện toàn Ban chỉ đạo xây dựng,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áp dụng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>, duy trì và cải tiến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 Hệ thống quản lý chất lượng TCVN ISO 9001:2015 của UBND xã Sơn Tây; 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Trưởng Ban Chỉ đạo ISO phân công nhiệm vụ cụ thể như sau: 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1. Đồng chí Cao Văn Đức, Chủ tịch UBND xã - Trưởng Ban: 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Chỉ đạo chung, ký duyệt các văn bản, các quy trình của Hệ thống quản lý chất lượng. Chịu trách nhiệm về việc xây 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 xml:space="preserve">dựng,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áp dụng</w:t>
      </w:r>
      <w:r w:rsidR="00052631">
        <w:rPr>
          <w:rFonts w:ascii="Times New Roman" w:eastAsia="Times New Roman" w:hAnsi="Times New Roman" w:cs="Times New Roman"/>
          <w:sz w:val="28"/>
          <w:szCs w:val="28"/>
        </w:rPr>
        <w:t xml:space="preserve">, duy trì và cải tiến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 Hệ thống quản lý chất lượng theo tiêu chuẩn quốc gia TCVN ISO 9001:2015 tại UBND xã ....;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  <w:lang w:val="en-SG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Chịu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trách nhiệm và tính hiệu lực của HTQLCL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  <w:lang w:val="en-SG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Đảm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bảo rằng chính sách chất lượng và các mục tiêu chất lượng được thiết lập và phù hợp với định hướng chiến lược và bối cảnh của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nl-NL"/>
        </w:rPr>
        <w:t>cơ quan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E03923" w:rsidRPr="00E03923" w:rsidRDefault="0084071C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Đồng chí Nguyễn Thanh T</w:t>
      </w:r>
      <w:r w:rsidR="00E03923"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hiết, Phó Chủ tịch UBND xã - Phó Trưởng Ban: 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Tổ chức việc biên soạn, xem xét, phê duyệt các tài liệu trong quá trình xây dựng, duy trì, hoàn thiện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>HTQLCL;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Lập kế hoạch và tổ chức đánh giá nội bộ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en-SG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Liên hệ với các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quan bên ngoài giải quyết những vấn đề liên quan đến HTQL chất lượng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Báo cáo lãnh đạo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en-SG"/>
        </w:rPr>
        <w:t xml:space="preserve"> cao nhất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về kết quả hoạt động của HTQLCL và mọi nhu cầu về cải tiến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3. Các đồng chí là thành viên: 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Trực tiếp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en-SG"/>
        </w:rPr>
        <w:t>xây dựng</w:t>
      </w:r>
      <w:r w:rsidR="00052631">
        <w:rPr>
          <w:rFonts w:ascii="Times New Roman" w:eastAsia="Times New Roman" w:hAnsi="Times New Roman" w:cs="Times New Roman"/>
          <w:sz w:val="28"/>
          <w:szCs w:val="28"/>
          <w:lang w:val="en-SG"/>
        </w:rPr>
        <w:t xml:space="preserve">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(Cập nhật/ Bổ sung/ thay đổi) quản lý các tài liệu HTQLCL đã được phát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 hành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theo dõi việc tuân thủ các quy định trong các tài liệu này. Cập nhật mọi thay đổi về phân công công việc, nhân sự trong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lĩnh vực chuyên môn;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Đầu năm, hoặc đầu mỗi kỳ kế hoạch 6 tháng, giúp lãnh đạo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UBND </w:t>
      </w:r>
      <w:r w:rsidR="0005263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nhắc các bộ phận đề xuấ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 các chỉ số/ tên công việc mà mỗi bộ phận/cá nhân trong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lĩnh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lastRenderedPageBreak/>
        <w:t>vực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cần ưu tiên thực hiện, cần đưa vào nội dung công tác hàng tháng. Nhắc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lãnh đạo UBND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có bản kế hoạch này và theo dõi thực hiện, theo dõi kết quả thực hiện kế hoạch này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923" w:rsidRPr="0084071C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407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r w:rsidRPr="0084071C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>Trực tiếp lưu giữ hồ sơ liên quan mục tiêu chât lượng mỗi năm. Kết quả thực hiện mục tiêu ch</w:t>
      </w:r>
      <w:r w:rsidRPr="0084071C">
        <w:rPr>
          <w:rFonts w:ascii="Times New Roman" w:eastAsia="Times New Roman" w:hAnsi="Times New Roman" w:cs="Times New Roman"/>
          <w:spacing w:val="-8"/>
          <w:sz w:val="28"/>
          <w:szCs w:val="28"/>
        </w:rPr>
        <w:t>ấ</w:t>
      </w:r>
      <w:r w:rsidRPr="0084071C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 xml:space="preserve">t lượng hàng tháng/năm.(Thường được đưa vào trong kế hoạch thực hiện nhiệm vụ công tác hàng năm/quý/ tháng của </w:t>
      </w:r>
      <w:r w:rsidRPr="0084071C">
        <w:rPr>
          <w:rFonts w:ascii="Times New Roman" w:eastAsia="Times New Roman" w:hAnsi="Times New Roman" w:cs="Times New Roman"/>
          <w:spacing w:val="-8"/>
          <w:sz w:val="28"/>
          <w:szCs w:val="28"/>
        </w:rPr>
        <w:t>lĩnh vực chuyên môn</w:t>
      </w:r>
      <w:r w:rsidRPr="0084071C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>)</w:t>
      </w:r>
      <w:r w:rsidRPr="0084071C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Hoàn thiện và lưu H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ồ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sơ các cuộc đánh giá nội bộ tại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lĩnh vực;</w:t>
      </w:r>
    </w:p>
    <w:p w:rsidR="00E03923" w:rsidRPr="00AB45D9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B45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Pr="00AB45D9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 xml:space="preserve">Lưu Hồ sơ họp xem xét của lãnh đạo về HTQCL có liên quan đến </w:t>
      </w:r>
      <w:r w:rsidRPr="00AB45D9">
        <w:rPr>
          <w:rFonts w:ascii="Times New Roman" w:eastAsia="Times New Roman" w:hAnsi="Times New Roman" w:cs="Times New Roman"/>
          <w:spacing w:val="-6"/>
          <w:sz w:val="28"/>
          <w:szCs w:val="28"/>
        </w:rPr>
        <w:t>lĩnh vực;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Lưu hồ sơ về công việc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những sự không phù hợp nói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chung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đã xảy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ra,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đã được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lĩnh vực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ghi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nhận và xử lý, đúc rút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kinh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nghiệm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Lưu hồ sơ liên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khóa/các đợt hoặc người của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lĩnh vực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đã được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tham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dự bất kỳ một khóa học/ đào tạo nào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Cập nhật, lưu các tài liệu bên ngoài mà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lĩnh vực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phải kiểm soát (Các văn bản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quy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phạm pháp luật, văn bản chỉ đạo của các cơ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liên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mà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lĩnh vực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phải biết, phải cập nhật và tuân thủ. (Luật/Nghị định/Quyết định/Thông tư/Văn bản hành chính)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Đầu mối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ghi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nhận mọi đề xuất cải tiến (thực chất là mọi cách làm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hơn/ hợp lý hơn) 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do lĩnh vực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đề xuất để báo cáo lãnh đạo và nếu được chấp nhận, sẽ làm đầu m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ố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i tổ chức thực hiện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/>
          <w:sz w:val="28"/>
          <w:szCs w:val="28"/>
        </w:rPr>
        <w:t xml:space="preserve">4. Đồng chí Trịnh Thị Tuyết, Thành viên - thư ký ISO: 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Đầu mối tổ chức việc biên soạn, kiểm soát bản mềm, phân phối, cập nhật thay đ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en-SG"/>
        </w:rPr>
        <w:t>ổ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i các tài liệu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923">
        <w:rPr>
          <w:rFonts w:ascii="Times New Roman" w:eastAsia="Times New Roman" w:hAnsi="Times New Roman" w:cs="Times New Roman"/>
          <w:sz w:val="28"/>
          <w:szCs w:val="28"/>
          <w:lang w:val="vi-VN"/>
        </w:rPr>
        <w:t>- các biểu mẫu của HTQLCL</w:t>
      </w:r>
      <w:r w:rsidRPr="00E03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Đảm bảo việc có sẵn, được sử dụng thống nhất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en-SG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Đầu mối chuẩn bị các cuộc đánh giá nội bộ, các cuộc họp xem xét của lãnh đạo về HTQLCL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en-SG"/>
        </w:rPr>
        <w:t xml:space="preserve">- 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Đầu mối về các vấn đề liên quan duy trì, hoàn thiện, giám sát, tư công bố, công bố lại Hệ thống QLCL của Cơ quan</w:t>
      </w:r>
      <w:r w:rsidRPr="00E039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3923" w:rsidRPr="00E03923" w:rsidRDefault="00E03923" w:rsidP="00E0392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23">
        <w:rPr>
          <w:rFonts w:ascii="Times New Roman" w:eastAsia="Times New Roman" w:hAnsi="Times New Roman" w:cs="Times New Roman"/>
          <w:sz w:val="28"/>
          <w:szCs w:val="28"/>
        </w:rPr>
        <w:t>- Thực hiện các nhiệm vụ khác theo sự phân công của Ban Chỉ đạo.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7"/>
        <w:gridCol w:w="4587"/>
      </w:tblGrid>
      <w:tr w:rsidR="00E03923" w:rsidRPr="00E03923" w:rsidTr="0055745B">
        <w:tc>
          <w:tcPr>
            <w:tcW w:w="4587" w:type="dxa"/>
          </w:tcPr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Cs w:val="28"/>
              </w:rPr>
              <w:t xml:space="preserve">    - Thành viên BCĐ ISO;</w:t>
            </w:r>
          </w:p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Cs w:val="28"/>
              </w:rPr>
              <w:t xml:space="preserve">    - Các lĩnh vực có liên quan;</w:t>
            </w:r>
          </w:p>
          <w:p w:rsidR="00E03923" w:rsidRPr="00E03923" w:rsidRDefault="00E03923" w:rsidP="00E0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szCs w:val="28"/>
              </w:rPr>
              <w:t xml:space="preserve">    - L</w:t>
            </w:r>
            <w:r w:rsidRPr="00E03923">
              <w:rPr>
                <w:rFonts w:ascii="Times New Roman" w:eastAsia="Times New Roman" w:hAnsi="Times New Roman" w:cs="Times New Roman"/>
                <w:szCs w:val="28"/>
              </w:rPr>
              <w:softHyphen/>
              <w:t>ưu: VT, thư ký ISO.</w:t>
            </w:r>
          </w:p>
        </w:tc>
        <w:tc>
          <w:tcPr>
            <w:tcW w:w="4587" w:type="dxa"/>
          </w:tcPr>
          <w:p w:rsidR="00E03923" w:rsidRPr="00E03923" w:rsidRDefault="00E03923" w:rsidP="00E03923">
            <w:pPr>
              <w:keepNext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TRƯỞNG BAN</w:t>
            </w: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Pr="00E03923" w:rsidRDefault="00E03923" w:rsidP="00E0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923" w:rsidRDefault="00E03923" w:rsidP="00E0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Cao Văn Đức</w:t>
            </w:r>
          </w:p>
          <w:p w:rsidR="0084071C" w:rsidRPr="00E03923" w:rsidRDefault="0084071C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039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CHỦ T</w:t>
            </w:r>
            <w:bookmarkStart w:id="0" w:name="_GoBack"/>
            <w:bookmarkEnd w:id="0"/>
            <w:r w:rsidRPr="00E039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ỊCH UBND XÃ</w:t>
            </w:r>
          </w:p>
          <w:p w:rsidR="0084071C" w:rsidRPr="00E03923" w:rsidRDefault="0084071C" w:rsidP="00E0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6527" w:rsidRDefault="00616527"/>
    <w:sectPr w:rsidR="00616527" w:rsidSect="00CC5667">
      <w:headerReference w:type="default" r:id="rId6"/>
      <w:headerReference w:type="first" r:id="rId7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31" w:rsidRDefault="006B1731" w:rsidP="00A154D6">
      <w:pPr>
        <w:spacing w:after="0" w:line="240" w:lineRule="auto"/>
      </w:pPr>
      <w:r>
        <w:separator/>
      </w:r>
    </w:p>
  </w:endnote>
  <w:endnote w:type="continuationSeparator" w:id="0">
    <w:p w:rsidR="006B1731" w:rsidRDefault="006B1731" w:rsidP="00A1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31" w:rsidRDefault="006B1731" w:rsidP="00A154D6">
      <w:pPr>
        <w:spacing w:after="0" w:line="240" w:lineRule="auto"/>
      </w:pPr>
      <w:r>
        <w:separator/>
      </w:r>
    </w:p>
  </w:footnote>
  <w:footnote w:type="continuationSeparator" w:id="0">
    <w:p w:rsidR="006B1731" w:rsidRDefault="006B1731" w:rsidP="00A1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559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5667" w:rsidRDefault="00CC56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4D6" w:rsidRDefault="00A15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94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10ED" w:rsidRDefault="003E10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6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45D9" w:rsidRDefault="00AB4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23"/>
    <w:rsid w:val="00052631"/>
    <w:rsid w:val="000C736D"/>
    <w:rsid w:val="001367CC"/>
    <w:rsid w:val="003E10ED"/>
    <w:rsid w:val="00616527"/>
    <w:rsid w:val="006B1731"/>
    <w:rsid w:val="0073592F"/>
    <w:rsid w:val="0084071C"/>
    <w:rsid w:val="00844903"/>
    <w:rsid w:val="009B2D31"/>
    <w:rsid w:val="00A154D6"/>
    <w:rsid w:val="00A21561"/>
    <w:rsid w:val="00AB45D9"/>
    <w:rsid w:val="00C30B7B"/>
    <w:rsid w:val="00CC5667"/>
    <w:rsid w:val="00DF651D"/>
    <w:rsid w:val="00E03923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8D402"/>
  <w15:docId w15:val="{D700482F-1C71-4C46-B2D4-110B5855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D6"/>
  </w:style>
  <w:style w:type="paragraph" w:styleId="Footer">
    <w:name w:val="footer"/>
    <w:basedOn w:val="Normal"/>
    <w:link w:val="FooterChar"/>
    <w:uiPriority w:val="99"/>
    <w:unhideWhenUsed/>
    <w:rsid w:val="00A1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8833E-3A02-40BF-B13F-BE0B6AAEB091}"/>
</file>

<file path=customXml/itemProps2.xml><?xml version="1.0" encoding="utf-8"?>
<ds:datastoreItem xmlns:ds="http://schemas.openxmlformats.org/officeDocument/2006/customXml" ds:itemID="{39EFAE75-7FC3-4FF1-A4DF-87D59858474A}"/>
</file>

<file path=customXml/itemProps3.xml><?xml version="1.0" encoding="utf-8"?>
<ds:datastoreItem xmlns:ds="http://schemas.openxmlformats.org/officeDocument/2006/customXml" ds:itemID="{AFF46EF7-1B91-4969-AED9-73E929462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xã Sơn Tây - UBND Huyện Hương Sơn</vt:lpstr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xã Sơn Tây - UBND Huyện Hương Sơn</dc:title>
  <dc:creator>My PC</dc:creator>
  <cp:lastModifiedBy>Admin</cp:lastModifiedBy>
  <cp:revision>15</cp:revision>
  <cp:lastPrinted>2022-04-29T01:49:00Z</cp:lastPrinted>
  <dcterms:created xsi:type="dcterms:W3CDTF">2022-02-22T08:40:00Z</dcterms:created>
  <dcterms:modified xsi:type="dcterms:W3CDTF">2022-04-29T01:49:00Z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